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4BFDCAF8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FA09A9" w:rsidRPr="00FA09A9">
        <w:rPr>
          <w:rFonts w:asciiTheme="majorHAnsi" w:hAnsiTheme="majorHAnsi"/>
          <w:color w:val="auto"/>
          <w:sz w:val="22"/>
          <w:szCs w:val="22"/>
          <w:u w:val="none"/>
        </w:rPr>
        <w:t>Izbira izvajalca gradnje za izvedbo rekonstrukcije objekta Mlakarjevo stanovanje – nastanitvene kapacitete (EŠD 19353</w:t>
      </w:r>
      <w:r w:rsidR="00FA09A9">
        <w:rPr>
          <w:rFonts w:asciiTheme="majorHAnsi" w:hAnsiTheme="majorHAnsi"/>
          <w:color w:val="auto"/>
          <w:sz w:val="22"/>
          <w:szCs w:val="22"/>
          <w:u w:val="none"/>
        </w:rPr>
        <w:t>)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19837337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05ECF" w14:textId="77777777" w:rsidR="00184064" w:rsidRPr="00EC6066" w:rsidRDefault="00184064" w:rsidP="006538C7">
      <w:r>
        <w:separator/>
      </w:r>
    </w:p>
  </w:endnote>
  <w:endnote w:type="continuationSeparator" w:id="0">
    <w:p w14:paraId="6B600F9F" w14:textId="77777777" w:rsidR="00184064" w:rsidRPr="00EC6066" w:rsidRDefault="001840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7587B" w14:textId="77777777" w:rsidR="00184064" w:rsidRPr="00EC6066" w:rsidRDefault="00184064" w:rsidP="006538C7">
      <w:r>
        <w:separator/>
      </w:r>
    </w:p>
  </w:footnote>
  <w:footnote w:type="continuationSeparator" w:id="0">
    <w:p w14:paraId="7C53590B" w14:textId="77777777" w:rsidR="00184064" w:rsidRPr="00EC6066" w:rsidRDefault="001840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84064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11E1B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49F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67DBD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95B97"/>
    <w:rsid w:val="00FA09A9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2019-01-17T14:50:00Z</dcterms:created>
  <dcterms:modified xsi:type="dcterms:W3CDTF">2026-08-27T13:00:00Z</dcterms:modified>
</cp:coreProperties>
</file>